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A4" w:rsidRPr="000014A4" w:rsidRDefault="000014A4" w:rsidP="000014A4">
      <w:pPr>
        <w:spacing w:line="360" w:lineRule="auto"/>
        <w:jc w:val="center"/>
        <w:rPr>
          <w:rFonts w:ascii="Arial" w:eastAsiaTheme="minorHAnsi" w:hAnsi="Arial" w:cs="Arial"/>
          <w:b/>
          <w:i/>
          <w:sz w:val="40"/>
          <w:szCs w:val="40"/>
        </w:rPr>
      </w:pPr>
      <w:r w:rsidRPr="000014A4">
        <w:rPr>
          <w:rFonts w:ascii="Arial" w:eastAsiaTheme="minorHAnsi" w:hAnsi="Arial" w:cs="Arial"/>
          <w:b/>
          <w:i/>
          <w:sz w:val="40"/>
          <w:szCs w:val="40"/>
        </w:rPr>
        <w:t>Sermon</w:t>
      </w:r>
    </w:p>
    <w:p w:rsidR="000014A4" w:rsidRPr="000014A4" w:rsidRDefault="000014A4" w:rsidP="000014A4">
      <w:pPr>
        <w:spacing w:line="360" w:lineRule="auto"/>
        <w:jc w:val="center"/>
        <w:rPr>
          <w:rFonts w:ascii="Arial" w:eastAsiaTheme="minorHAnsi" w:hAnsi="Arial" w:cs="Arial"/>
          <w:b/>
          <w:i/>
          <w:sz w:val="40"/>
          <w:szCs w:val="40"/>
        </w:rPr>
      </w:pPr>
      <w:r>
        <w:rPr>
          <w:rFonts w:ascii="Arial" w:eastAsiaTheme="minorHAnsi" w:hAnsi="Arial" w:cs="Arial"/>
          <w:b/>
          <w:i/>
          <w:sz w:val="40"/>
          <w:szCs w:val="40"/>
        </w:rPr>
        <w:t>2</w:t>
      </w:r>
      <w:r w:rsidRPr="000014A4">
        <w:rPr>
          <w:rFonts w:ascii="Arial" w:eastAsiaTheme="minorHAnsi" w:hAnsi="Arial" w:cs="Arial"/>
          <w:b/>
          <w:i/>
          <w:sz w:val="40"/>
          <w:szCs w:val="40"/>
        </w:rPr>
        <w:t>5 October 2015</w:t>
      </w:r>
    </w:p>
    <w:p w:rsidR="000014A4" w:rsidRPr="000014A4" w:rsidRDefault="000014A4" w:rsidP="000014A4">
      <w:pPr>
        <w:spacing w:line="360" w:lineRule="auto"/>
        <w:jc w:val="center"/>
        <w:rPr>
          <w:rFonts w:ascii="Arial" w:eastAsiaTheme="minorHAnsi" w:hAnsi="Arial" w:cs="Arial"/>
          <w:b/>
          <w:i/>
          <w:sz w:val="40"/>
          <w:szCs w:val="40"/>
        </w:rPr>
      </w:pPr>
      <w:r w:rsidRPr="000014A4">
        <w:rPr>
          <w:rFonts w:ascii="Arial" w:eastAsiaTheme="minorHAnsi" w:hAnsi="Arial" w:cs="Arial"/>
          <w:b/>
          <w:i/>
          <w:sz w:val="40"/>
          <w:szCs w:val="40"/>
        </w:rPr>
        <w:t>West Kirk of Calder &amp; Polbeth Harwood</w:t>
      </w:r>
    </w:p>
    <w:p w:rsidR="000014A4" w:rsidRPr="000014A4" w:rsidRDefault="000014A4" w:rsidP="000014A4">
      <w:pPr>
        <w:spacing w:line="360" w:lineRule="auto"/>
        <w:jc w:val="right"/>
        <w:rPr>
          <w:rFonts w:ascii="Arial" w:eastAsiaTheme="minorHAnsi" w:hAnsi="Arial" w:cs="Arial"/>
          <w:b/>
          <w:i/>
          <w:sz w:val="28"/>
          <w:szCs w:val="28"/>
        </w:rPr>
      </w:pPr>
    </w:p>
    <w:p w:rsidR="000014A4" w:rsidRPr="000014A4" w:rsidRDefault="000014A4" w:rsidP="000014A4">
      <w:pPr>
        <w:spacing w:line="360" w:lineRule="auto"/>
        <w:jc w:val="right"/>
        <w:rPr>
          <w:rFonts w:ascii="Arial" w:eastAsiaTheme="minorHAnsi" w:hAnsi="Arial" w:cs="Arial"/>
          <w:b/>
          <w:i/>
          <w:sz w:val="28"/>
          <w:szCs w:val="28"/>
        </w:rPr>
      </w:pPr>
      <w:r w:rsidRPr="000014A4">
        <w:rPr>
          <w:rFonts w:ascii="Arial" w:eastAsiaTheme="minorHAnsi" w:hAnsi="Arial" w:cs="Arial"/>
          <w:b/>
          <w:i/>
          <w:sz w:val="28"/>
          <w:szCs w:val="28"/>
        </w:rPr>
        <w:t>By: Rev Dr Jonanda Groenewald</w:t>
      </w:r>
    </w:p>
    <w:p w:rsidR="000014A4" w:rsidRDefault="000014A4" w:rsidP="000014A4">
      <w:pPr>
        <w:pBdr>
          <w:bottom w:val="single" w:sz="12" w:space="1" w:color="auto"/>
        </w:pBdr>
        <w:spacing w:line="360" w:lineRule="auto"/>
        <w:jc w:val="right"/>
        <w:rPr>
          <w:rFonts w:ascii="Arial" w:eastAsiaTheme="minorHAnsi" w:hAnsi="Arial" w:cs="Arial"/>
          <w:b/>
          <w:i/>
          <w:sz w:val="28"/>
          <w:szCs w:val="28"/>
        </w:rPr>
      </w:pPr>
      <w:r w:rsidRPr="000014A4">
        <w:rPr>
          <w:rFonts w:ascii="Arial" w:eastAsiaTheme="minorHAnsi" w:hAnsi="Arial" w:cs="Arial"/>
          <w:b/>
          <w:i/>
          <w:sz w:val="28"/>
          <w:szCs w:val="28"/>
        </w:rPr>
        <w:t xml:space="preserve">Text: </w:t>
      </w:r>
      <w:r>
        <w:rPr>
          <w:rFonts w:ascii="Arial" w:eastAsiaTheme="minorHAnsi" w:hAnsi="Arial" w:cs="Arial"/>
          <w:b/>
          <w:i/>
          <w:sz w:val="28"/>
          <w:szCs w:val="28"/>
        </w:rPr>
        <w:t>John 4:1-30 &amp; 39a</w:t>
      </w:r>
    </w:p>
    <w:p w:rsidR="000014A4" w:rsidRPr="000014A4" w:rsidRDefault="000014A4" w:rsidP="000014A4">
      <w:pPr>
        <w:pBdr>
          <w:bottom w:val="single" w:sz="12" w:space="1" w:color="auto"/>
        </w:pBdr>
        <w:spacing w:line="360" w:lineRule="auto"/>
        <w:jc w:val="right"/>
        <w:rPr>
          <w:rFonts w:ascii="Arial" w:eastAsiaTheme="minorHAnsi" w:hAnsi="Arial" w:cs="Arial"/>
          <w:b/>
          <w:i/>
          <w:sz w:val="28"/>
          <w:szCs w:val="28"/>
        </w:rPr>
      </w:pPr>
      <w:r>
        <w:rPr>
          <w:rFonts w:ascii="Arial" w:eastAsiaTheme="minorHAnsi" w:hAnsi="Arial" w:cs="Arial"/>
          <w:b/>
          <w:i/>
          <w:sz w:val="28"/>
          <w:szCs w:val="28"/>
        </w:rPr>
        <w:t>Baptism (West Kirk)</w:t>
      </w:r>
    </w:p>
    <w:p w:rsidR="000014A4" w:rsidRPr="000014A4" w:rsidRDefault="000014A4" w:rsidP="000014A4">
      <w:pPr>
        <w:spacing w:line="360" w:lineRule="auto"/>
        <w:rPr>
          <w:rFonts w:ascii="Arial" w:eastAsiaTheme="minorHAnsi" w:hAnsi="Arial" w:cs="Arial"/>
          <w:bCs/>
          <w:sz w:val="28"/>
          <w:szCs w:val="28"/>
          <w:lang w:val="en-US"/>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Have you ev</w:t>
      </w:r>
      <w:r w:rsidR="00DF6837">
        <w:rPr>
          <w:rFonts w:ascii="Arial" w:hAnsi="Arial" w:cs="Arial"/>
          <w:sz w:val="28"/>
          <w:szCs w:val="28"/>
        </w:rPr>
        <w:t>er gone to the shops and then co</w:t>
      </w:r>
      <w:r w:rsidRPr="000014A4">
        <w:rPr>
          <w:rFonts w:ascii="Arial" w:hAnsi="Arial" w:cs="Arial"/>
          <w:sz w:val="28"/>
          <w:szCs w:val="28"/>
        </w:rPr>
        <w:t xml:space="preserve">me back home with something completely different from what you were planning </w:t>
      </w:r>
      <w:r w:rsidR="00DF6837">
        <w:rPr>
          <w:rFonts w:ascii="Arial" w:hAnsi="Arial" w:cs="Arial"/>
          <w:sz w:val="28"/>
          <w:szCs w:val="28"/>
        </w:rPr>
        <w:t>to get</w:t>
      </w:r>
      <w:r w:rsidRPr="000014A4">
        <w:rPr>
          <w:rFonts w:ascii="Arial" w:hAnsi="Arial" w:cs="Arial"/>
          <w:sz w:val="28"/>
          <w:szCs w:val="28"/>
        </w:rPr>
        <w:t>?</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That’s a scene that quite often plays off in my house. Especially if I send my dear husband to the shops</w:t>
      </w:r>
      <w:r w:rsidR="00D647C6">
        <w:rPr>
          <w:rFonts w:ascii="Arial" w:hAnsi="Arial" w:cs="Arial"/>
          <w:sz w:val="28"/>
          <w:szCs w:val="28"/>
        </w:rPr>
        <w:t>!</w:t>
      </w:r>
      <w:r w:rsidRPr="000014A4">
        <w:rPr>
          <w:rFonts w:ascii="Arial" w:hAnsi="Arial" w:cs="Arial"/>
          <w:sz w:val="28"/>
          <w:szCs w:val="28"/>
        </w:rPr>
        <w:t xml:space="preserve"> It started off with him coming home with the wrong things – but he held his hands up in the air and said that he wasn’t to blame, because on my list it said ‘stain remover’, and he bought stain remover. </w:t>
      </w:r>
    </w:p>
    <w:p w:rsidR="000014A4" w:rsidRPr="000014A4" w:rsidRDefault="000014A4" w:rsidP="000014A4">
      <w:pPr>
        <w:spacing w:line="360" w:lineRule="auto"/>
        <w:rPr>
          <w:rFonts w:ascii="Arial" w:hAnsi="Arial" w:cs="Arial"/>
          <w:sz w:val="28"/>
          <w:szCs w:val="28"/>
        </w:rPr>
      </w:pPr>
    </w:p>
    <w:p w:rsidR="000014A4" w:rsidRPr="000014A4" w:rsidRDefault="00DF6837" w:rsidP="000014A4">
      <w:pPr>
        <w:spacing w:line="360" w:lineRule="auto"/>
        <w:rPr>
          <w:rFonts w:ascii="Arial" w:hAnsi="Arial" w:cs="Arial"/>
          <w:sz w:val="28"/>
          <w:szCs w:val="28"/>
        </w:rPr>
      </w:pPr>
      <w:r>
        <w:rPr>
          <w:rFonts w:ascii="Arial" w:hAnsi="Arial" w:cs="Arial"/>
          <w:sz w:val="28"/>
          <w:szCs w:val="28"/>
        </w:rPr>
        <w:t>So he did;</w:t>
      </w:r>
      <w:r w:rsidR="000014A4" w:rsidRPr="000014A4">
        <w:rPr>
          <w:rFonts w:ascii="Arial" w:hAnsi="Arial" w:cs="Arial"/>
          <w:sz w:val="28"/>
          <w:szCs w:val="28"/>
        </w:rPr>
        <w:t xml:space="preserve"> but the wrong kind… I kind of thought that he would know what we used in the house, seeing that he lives there too, but keeping in mind that he was doing me a favour to go to the shops, I started writing better shopping lists.</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You know, like: “Stain remover. Vanish. The pink bottle that says ‘in wash stain remover’ on the label. And I do this for everything! Seriously! Can you imagine how long my shopping lists are?!</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lastRenderedPageBreak/>
        <w:t xml:space="preserve">And if you are now thinking, like most men here probably are (!!): </w:t>
      </w:r>
      <w:r w:rsidR="00DF6837">
        <w:rPr>
          <w:rFonts w:ascii="Arial" w:hAnsi="Arial" w:cs="Arial"/>
          <w:sz w:val="28"/>
          <w:szCs w:val="28"/>
        </w:rPr>
        <w:t xml:space="preserve">        </w:t>
      </w:r>
      <w:r w:rsidRPr="000014A4">
        <w:rPr>
          <w:rFonts w:ascii="Arial" w:hAnsi="Arial" w:cs="Arial"/>
          <w:sz w:val="28"/>
          <w:szCs w:val="28"/>
        </w:rPr>
        <w:t xml:space="preserve">“So why does she not just go do it herself?” I </w:t>
      </w:r>
      <w:r w:rsidR="00D647C6">
        <w:rPr>
          <w:rFonts w:ascii="Arial" w:hAnsi="Arial" w:cs="Arial"/>
          <w:sz w:val="28"/>
          <w:szCs w:val="28"/>
        </w:rPr>
        <w:t xml:space="preserve">honestly don’t </w:t>
      </w:r>
      <w:r w:rsidRPr="000014A4">
        <w:rPr>
          <w:rFonts w:ascii="Arial" w:hAnsi="Arial" w:cs="Arial"/>
          <w:sz w:val="28"/>
          <w:szCs w:val="28"/>
        </w:rPr>
        <w:t>know, I’ve asked myself that same question before, but I guess that’s just part of sharing responsibilities in the home…</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But believe it or not, even with my long shopping lists, André will still sometimes come home with “lots of bargains” he picked up, and NOT the things I sent him for. But then quite often he comes home with a bunch of flowers for me too, so I can’t not forgive him for forgetting a few things!!</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Our Bible story this morning was of someone who went to get something and went home with something else. Let’s take a wee look at what happened:</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Chinese whispers – that’s how it all started. This one saying something to that one, repeating it to someone else, maybe even adding on some juicy detail… Until the gossip about Jesus reached his own ears and he decided that it was time to leave.</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He knew people were talking about him behind his back, but it must have been quite hurtful that it was his </w:t>
      </w:r>
      <w:r w:rsidRPr="000014A4">
        <w:rPr>
          <w:rFonts w:ascii="Arial" w:hAnsi="Arial" w:cs="Arial"/>
          <w:i/>
          <w:sz w:val="28"/>
          <w:szCs w:val="28"/>
        </w:rPr>
        <w:t>own</w:t>
      </w:r>
      <w:r w:rsidRPr="000014A4">
        <w:rPr>
          <w:rFonts w:ascii="Arial" w:hAnsi="Arial" w:cs="Arial"/>
          <w:sz w:val="28"/>
          <w:szCs w:val="28"/>
        </w:rPr>
        <w:t xml:space="preserve"> people who were doing that. So he decided to leave Judea, his home, and go to Galilee, where he knew the people respected him.</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But what he did on this journey gave the people something to </w:t>
      </w:r>
      <w:r w:rsidRPr="000014A4">
        <w:rPr>
          <w:rFonts w:ascii="Arial" w:hAnsi="Arial" w:cs="Arial"/>
          <w:i/>
          <w:sz w:val="28"/>
          <w:szCs w:val="28"/>
        </w:rPr>
        <w:t>really</w:t>
      </w:r>
      <w:r w:rsidRPr="000014A4">
        <w:rPr>
          <w:rFonts w:ascii="Arial" w:hAnsi="Arial" w:cs="Arial"/>
          <w:sz w:val="28"/>
          <w:szCs w:val="28"/>
        </w:rPr>
        <w:t xml:space="preserve"> talk about!</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lastRenderedPageBreak/>
        <w:t xml:space="preserve">Because he decided not to follow the traditional route, travelling </w:t>
      </w:r>
      <w:r w:rsidRPr="00DF6837">
        <w:rPr>
          <w:rFonts w:ascii="Arial" w:hAnsi="Arial" w:cs="Arial"/>
          <w:i/>
          <w:sz w:val="28"/>
          <w:szCs w:val="28"/>
        </w:rPr>
        <w:t>around</w:t>
      </w:r>
      <w:r w:rsidRPr="000014A4">
        <w:rPr>
          <w:rFonts w:ascii="Arial" w:hAnsi="Arial" w:cs="Arial"/>
          <w:sz w:val="28"/>
          <w:szCs w:val="28"/>
        </w:rPr>
        <w:t xml:space="preserve"> Samaria to Galilee, but to just take the shortcut </w:t>
      </w:r>
      <w:r w:rsidRPr="00DF6837">
        <w:rPr>
          <w:rFonts w:ascii="Arial" w:hAnsi="Arial" w:cs="Arial"/>
          <w:i/>
          <w:sz w:val="28"/>
          <w:szCs w:val="28"/>
        </w:rPr>
        <w:t>through</w:t>
      </w:r>
      <w:r w:rsidRPr="000014A4">
        <w:rPr>
          <w:rFonts w:ascii="Arial" w:hAnsi="Arial" w:cs="Arial"/>
          <w:sz w:val="28"/>
          <w:szCs w:val="28"/>
        </w:rPr>
        <w:t xml:space="preserve"> Samaria – something no Jew would ever do!</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The Jews and the Samarians didn’t get on at all. They had longstanding disputes about who truly belonged to God. The Jews looked down on the Samaritans and it was against their purity laws to even talk to a Samaritan. They avoided them like the plague.</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But, as usual, Jesus couldn’t be bothered with their rules and regulations. So he ignored the tradition of not setting foot in Samaria. At around noon, he was tired and warm, and decided to rest at a well. This would be something like</w:t>
      </w:r>
      <w:r w:rsidR="00DF6837">
        <w:rPr>
          <w:rFonts w:ascii="Arial" w:hAnsi="Arial" w:cs="Arial"/>
          <w:sz w:val="28"/>
          <w:szCs w:val="28"/>
        </w:rPr>
        <w:t xml:space="preserve"> a </w:t>
      </w:r>
      <w:r w:rsidRPr="000014A4">
        <w:rPr>
          <w:rFonts w:ascii="Arial" w:hAnsi="Arial" w:cs="Arial"/>
          <w:sz w:val="28"/>
          <w:szCs w:val="28"/>
        </w:rPr>
        <w:t>1</w:t>
      </w:r>
      <w:r w:rsidRPr="000014A4">
        <w:rPr>
          <w:rFonts w:ascii="Arial" w:hAnsi="Arial" w:cs="Arial"/>
          <w:sz w:val="28"/>
          <w:szCs w:val="28"/>
          <w:vertAlign w:val="superscript"/>
        </w:rPr>
        <w:t>st</w:t>
      </w:r>
      <w:r w:rsidRPr="000014A4">
        <w:rPr>
          <w:rFonts w:ascii="Arial" w:hAnsi="Arial" w:cs="Arial"/>
          <w:sz w:val="28"/>
          <w:szCs w:val="28"/>
        </w:rPr>
        <w:t xml:space="preserve"> century services beside the road.</w:t>
      </w:r>
    </w:p>
    <w:p w:rsidR="000014A4" w:rsidRPr="000014A4" w:rsidRDefault="000014A4" w:rsidP="000014A4">
      <w:pPr>
        <w:spacing w:line="360" w:lineRule="auto"/>
        <w:rPr>
          <w:rFonts w:ascii="Arial" w:hAnsi="Arial" w:cs="Arial"/>
          <w:sz w:val="28"/>
          <w:szCs w:val="28"/>
        </w:rPr>
      </w:pPr>
    </w:p>
    <w:p w:rsidR="000014A4" w:rsidRDefault="000014A4" w:rsidP="000014A4">
      <w:pPr>
        <w:spacing w:line="360" w:lineRule="auto"/>
        <w:rPr>
          <w:rFonts w:ascii="Arial" w:hAnsi="Arial" w:cs="Arial"/>
          <w:sz w:val="28"/>
          <w:szCs w:val="28"/>
        </w:rPr>
      </w:pPr>
      <w:r w:rsidRPr="000014A4">
        <w:rPr>
          <w:rFonts w:ascii="Arial" w:hAnsi="Arial" w:cs="Arial"/>
          <w:sz w:val="28"/>
          <w:szCs w:val="28"/>
        </w:rPr>
        <w:t>There he met a Samaritan woman, and spoke to her. That was another rule broken, because apart from the fact that he wasn’t allowed to speak to someone from Samaria, as a male Jew</w:t>
      </w:r>
      <w:r w:rsidR="00DF6837">
        <w:rPr>
          <w:rFonts w:ascii="Arial" w:hAnsi="Arial" w:cs="Arial"/>
          <w:sz w:val="28"/>
          <w:szCs w:val="28"/>
        </w:rPr>
        <w:t>,</w:t>
      </w:r>
      <w:r w:rsidRPr="000014A4">
        <w:rPr>
          <w:rFonts w:ascii="Arial" w:hAnsi="Arial" w:cs="Arial"/>
          <w:sz w:val="28"/>
          <w:szCs w:val="28"/>
        </w:rPr>
        <w:t xml:space="preserve"> he wasn’t allowed to speak to a </w:t>
      </w:r>
      <w:r w:rsidRPr="000014A4">
        <w:rPr>
          <w:rFonts w:ascii="Arial" w:hAnsi="Arial" w:cs="Arial"/>
          <w:i/>
          <w:sz w:val="28"/>
          <w:szCs w:val="28"/>
        </w:rPr>
        <w:t>woman</w:t>
      </w:r>
      <w:r w:rsidRPr="000014A4">
        <w:rPr>
          <w:rFonts w:ascii="Arial" w:hAnsi="Arial" w:cs="Arial"/>
          <w:sz w:val="28"/>
          <w:szCs w:val="28"/>
        </w:rPr>
        <w:t xml:space="preserve"> in public either.</w:t>
      </w:r>
    </w:p>
    <w:p w:rsidR="00D647C6" w:rsidRPr="000014A4" w:rsidRDefault="00D647C6"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Especially not a woman with a disputable reputation like this one! We know that this woman had a shady past, because she came to a well on the outskirts of town at the warmest time of day – she was obviously trying to avoid meeting other people there! </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According to the law women were not allowed to get married more than 3 times, and she was now with partner number 6…</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She could probably not believe her ears when Jesus spoke to her. She eyed him with suspicion and tried to push him away with her words. </w:t>
      </w:r>
      <w:r w:rsidRPr="000014A4">
        <w:rPr>
          <w:rFonts w:ascii="Arial" w:hAnsi="Arial" w:cs="Arial"/>
          <w:sz w:val="28"/>
          <w:szCs w:val="28"/>
        </w:rPr>
        <w:lastRenderedPageBreak/>
        <w:t>She</w:t>
      </w:r>
      <w:r w:rsidR="00DF6837">
        <w:rPr>
          <w:rFonts w:ascii="Arial" w:hAnsi="Arial" w:cs="Arial"/>
          <w:sz w:val="28"/>
          <w:szCs w:val="28"/>
        </w:rPr>
        <w:t>’d</w:t>
      </w:r>
      <w:r w:rsidRPr="000014A4">
        <w:rPr>
          <w:rFonts w:ascii="Arial" w:hAnsi="Arial" w:cs="Arial"/>
          <w:sz w:val="28"/>
          <w:szCs w:val="28"/>
        </w:rPr>
        <w:t xml:space="preserve"> led a shameful </w:t>
      </w:r>
      <w:r w:rsidR="00D647C6" w:rsidRPr="000014A4">
        <w:rPr>
          <w:rFonts w:ascii="Arial" w:hAnsi="Arial" w:cs="Arial"/>
          <w:sz w:val="28"/>
          <w:szCs w:val="28"/>
        </w:rPr>
        <w:t>life;</w:t>
      </w:r>
      <w:r w:rsidRPr="000014A4">
        <w:rPr>
          <w:rFonts w:ascii="Arial" w:hAnsi="Arial" w:cs="Arial"/>
          <w:sz w:val="28"/>
          <w:szCs w:val="28"/>
        </w:rPr>
        <w:t xml:space="preserve"> she just wanted to be left alone. Why would he bother with a low-life nobody like her in any case?!</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But Jesus just kept talking, he didn’t judge her (although he knew her whole story), he embraced her with his words of acceptance. He knew that he met her there for a reason.</w:t>
      </w:r>
    </w:p>
    <w:p w:rsidR="000014A4" w:rsidRPr="000014A4" w:rsidRDefault="000014A4" w:rsidP="000014A4">
      <w:pPr>
        <w:spacing w:line="360" w:lineRule="auto"/>
        <w:rPr>
          <w:rFonts w:ascii="Arial" w:hAnsi="Arial" w:cs="Arial"/>
          <w:sz w:val="28"/>
          <w:szCs w:val="28"/>
        </w:rPr>
      </w:pPr>
    </w:p>
    <w:p w:rsidR="000014A4" w:rsidRDefault="000014A4" w:rsidP="000014A4">
      <w:pPr>
        <w:spacing w:line="360" w:lineRule="auto"/>
        <w:rPr>
          <w:rFonts w:ascii="Arial" w:hAnsi="Arial" w:cs="Arial"/>
          <w:sz w:val="28"/>
          <w:szCs w:val="28"/>
        </w:rPr>
      </w:pPr>
      <w:r w:rsidRPr="000014A4">
        <w:rPr>
          <w:rFonts w:ascii="Arial" w:hAnsi="Arial" w:cs="Arial"/>
          <w:sz w:val="28"/>
          <w:szCs w:val="28"/>
        </w:rPr>
        <w:t>Instead of quenching his own thirst there at the well, he offered this woman the living water, and hesitantly at first, she accepted it.  And when she realised what Jesus had given her, she ironically left her water jar, still empty, at the well, and ran back to her village to go share the good news with the same people she was trying to avoid earlier!</w:t>
      </w:r>
    </w:p>
    <w:p w:rsidR="00F27459" w:rsidRPr="000014A4" w:rsidRDefault="00F27459"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She went to the well to get water and left without it, but with something much much better – </w:t>
      </w:r>
      <w:r w:rsidRPr="000014A4">
        <w:rPr>
          <w:rFonts w:ascii="Arial" w:hAnsi="Arial" w:cs="Arial"/>
          <w:i/>
          <w:sz w:val="28"/>
          <w:szCs w:val="28"/>
        </w:rPr>
        <w:t>living</w:t>
      </w:r>
      <w:r w:rsidRPr="000014A4">
        <w:rPr>
          <w:rFonts w:ascii="Arial" w:hAnsi="Arial" w:cs="Arial"/>
          <w:sz w:val="28"/>
          <w:szCs w:val="28"/>
        </w:rPr>
        <w:t xml:space="preserve"> water!</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And now she had something to share! She discovered the Christ, the Saviour, and she understood that He set her free from her past. He loved her, despite the life she </w:t>
      </w:r>
      <w:r w:rsidR="00F27459" w:rsidRPr="000014A4">
        <w:rPr>
          <w:rFonts w:ascii="Arial" w:hAnsi="Arial" w:cs="Arial"/>
          <w:sz w:val="28"/>
          <w:szCs w:val="28"/>
        </w:rPr>
        <w:t>led;</w:t>
      </w:r>
      <w:r w:rsidRPr="000014A4">
        <w:rPr>
          <w:rFonts w:ascii="Arial" w:hAnsi="Arial" w:cs="Arial"/>
          <w:sz w:val="28"/>
          <w:szCs w:val="28"/>
        </w:rPr>
        <w:t xml:space="preserve"> he thought that she was important enough to talk to.</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So now all of a sudden, the people she tried to avoid became her audience! She couldn’t keep this good news to herself, no matter what!</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No longer bound by what the people said or thought about her but set free through the living water rushing within her</w:t>
      </w:r>
      <w:r w:rsidR="00DF6837">
        <w:rPr>
          <w:rFonts w:ascii="Arial" w:hAnsi="Arial" w:cs="Arial"/>
          <w:sz w:val="28"/>
          <w:szCs w:val="28"/>
        </w:rPr>
        <w:t>,</w:t>
      </w:r>
      <w:bookmarkStart w:id="0" w:name="_GoBack"/>
      <w:bookmarkEnd w:id="0"/>
      <w:r w:rsidRPr="000014A4">
        <w:rPr>
          <w:rFonts w:ascii="Arial" w:hAnsi="Arial" w:cs="Arial"/>
          <w:sz w:val="28"/>
          <w:szCs w:val="28"/>
        </w:rPr>
        <w:t xml:space="preserve"> she encouraged the people from her village to come see for themselves. And they did.</w:t>
      </w: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And they believed.</w:t>
      </w:r>
    </w:p>
    <w:p w:rsidR="000014A4" w:rsidRPr="000014A4" w:rsidRDefault="000014A4" w:rsidP="000014A4">
      <w:pPr>
        <w:spacing w:line="360" w:lineRule="auto"/>
        <w:rPr>
          <w:rFonts w:ascii="Arial" w:hAnsi="Arial" w:cs="Arial"/>
          <w:sz w:val="28"/>
          <w:szCs w:val="28"/>
        </w:rPr>
      </w:pPr>
    </w:p>
    <w:p w:rsidR="000014A4" w:rsidRPr="000014A4" w:rsidRDefault="00F27459" w:rsidP="000014A4">
      <w:pPr>
        <w:spacing w:line="360" w:lineRule="auto"/>
        <w:rPr>
          <w:rFonts w:ascii="Arial" w:hAnsi="Arial" w:cs="Arial"/>
          <w:color w:val="FF0000"/>
          <w:sz w:val="28"/>
          <w:szCs w:val="28"/>
        </w:rPr>
      </w:pPr>
      <w:r>
        <w:rPr>
          <w:rFonts w:ascii="Arial" w:hAnsi="Arial" w:cs="Arial"/>
          <w:color w:val="FF0000"/>
          <w:sz w:val="28"/>
          <w:szCs w:val="28"/>
        </w:rPr>
        <w:lastRenderedPageBreak/>
        <w:t xml:space="preserve">WK: </w:t>
      </w:r>
      <w:r w:rsidR="000014A4" w:rsidRPr="000014A4">
        <w:rPr>
          <w:rFonts w:ascii="Arial" w:hAnsi="Arial" w:cs="Arial"/>
          <w:color w:val="FF0000"/>
          <w:sz w:val="28"/>
          <w:szCs w:val="28"/>
        </w:rPr>
        <w:t xml:space="preserve">Today you brought your daughters to meet Jesus here at the water too, </w:t>
      </w:r>
      <w:r>
        <w:rPr>
          <w:rFonts w:ascii="Arial" w:hAnsi="Arial" w:cs="Arial"/>
          <w:color w:val="FF0000"/>
          <w:sz w:val="28"/>
          <w:szCs w:val="28"/>
        </w:rPr>
        <w:t>…………</w:t>
      </w:r>
      <w:r w:rsidR="000014A4" w:rsidRPr="000014A4">
        <w:rPr>
          <w:rFonts w:ascii="Arial" w:hAnsi="Arial" w:cs="Arial"/>
          <w:color w:val="FF0000"/>
          <w:sz w:val="28"/>
          <w:szCs w:val="28"/>
        </w:rPr>
        <w:t>. Today Jesus reminded you that he loves your wee family. That he doesn’t care about your past and that your future is safe in his hands. Please remember to tell the girls about this very special day as they grow up.</w:t>
      </w:r>
    </w:p>
    <w:p w:rsidR="000014A4" w:rsidRPr="000014A4" w:rsidRDefault="000014A4" w:rsidP="000014A4">
      <w:pPr>
        <w:spacing w:line="360" w:lineRule="auto"/>
        <w:rPr>
          <w:rFonts w:ascii="Arial" w:hAnsi="Arial" w:cs="Arial"/>
          <w:sz w:val="28"/>
          <w:szCs w:val="28"/>
        </w:rPr>
      </w:pPr>
    </w:p>
    <w:p w:rsidR="000014A4" w:rsidRPr="000014A4" w:rsidRDefault="00F27459" w:rsidP="000014A4">
      <w:pPr>
        <w:spacing w:line="360" w:lineRule="auto"/>
        <w:rPr>
          <w:rFonts w:ascii="Arial" w:hAnsi="Arial" w:cs="Arial"/>
          <w:color w:val="4BACC6" w:themeColor="accent5"/>
          <w:sz w:val="28"/>
          <w:szCs w:val="28"/>
        </w:rPr>
      </w:pPr>
      <w:r>
        <w:rPr>
          <w:rFonts w:ascii="Arial" w:hAnsi="Arial" w:cs="Arial"/>
          <w:color w:val="4BACC6" w:themeColor="accent5"/>
          <w:sz w:val="28"/>
          <w:szCs w:val="28"/>
        </w:rPr>
        <w:t xml:space="preserve">PH: </w:t>
      </w:r>
      <w:r w:rsidR="000014A4" w:rsidRPr="000014A4">
        <w:rPr>
          <w:rFonts w:ascii="Arial" w:hAnsi="Arial" w:cs="Arial"/>
          <w:color w:val="4BACC6" w:themeColor="accent5"/>
          <w:sz w:val="28"/>
          <w:szCs w:val="28"/>
        </w:rPr>
        <w:t>This church is like the well in this village. Today you came here to meet Jesus. He is always here. And today he reminds you that he loves you. That he doesn’t care about your past and that your future is safe in his hands.</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We come to Jesus empty handed. Sometimes even with dirty hands, shady pasts, lots of secrets. And he offers us life. Not the kind of life the world chases, but real life – life in relation with him, life that leads to eternal life with God.</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Have you ever been really thirsty? Nothing takes your thirst away like a glass of cold water. Jesus knows what we need.</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If we are thirsty for righteousness, for forgiveness, for healing, for friendship, for companionship, for understanding, for answers, for acceptance, for love – all we need to do is to go to him. He knows our stories. And he’ll not judge us for the things we did wrong…</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 xml:space="preserve">He might even send us away with something that looks different from what we came for in the first place, but with something that will be </w:t>
      </w:r>
      <w:r w:rsidRPr="000014A4">
        <w:rPr>
          <w:rFonts w:ascii="Arial" w:hAnsi="Arial" w:cs="Arial"/>
          <w:i/>
          <w:sz w:val="28"/>
          <w:szCs w:val="28"/>
        </w:rPr>
        <w:t>exactly</w:t>
      </w:r>
      <w:r w:rsidRPr="000014A4">
        <w:rPr>
          <w:rFonts w:ascii="Arial" w:hAnsi="Arial" w:cs="Arial"/>
          <w:sz w:val="28"/>
          <w:szCs w:val="28"/>
        </w:rPr>
        <w:t xml:space="preserve"> what we need.</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lastRenderedPageBreak/>
        <w:t xml:space="preserve">So let’s go share this with the world, because nobody who understands what it means that we have the living water to drink, will be able to keep it to themselves. </w:t>
      </w:r>
    </w:p>
    <w:p w:rsidR="000014A4" w:rsidRPr="000014A4" w:rsidRDefault="000014A4" w:rsidP="000014A4">
      <w:pPr>
        <w:spacing w:line="360" w:lineRule="auto"/>
        <w:rPr>
          <w:rFonts w:ascii="Arial" w:hAnsi="Arial" w:cs="Arial"/>
          <w:sz w:val="28"/>
          <w:szCs w:val="28"/>
        </w:rPr>
      </w:pPr>
    </w:p>
    <w:p w:rsidR="000014A4" w:rsidRDefault="000014A4" w:rsidP="000014A4">
      <w:pPr>
        <w:spacing w:line="360" w:lineRule="auto"/>
        <w:rPr>
          <w:rFonts w:ascii="Arial" w:hAnsi="Arial" w:cs="Arial"/>
          <w:sz w:val="28"/>
          <w:szCs w:val="28"/>
        </w:rPr>
      </w:pPr>
      <w:r w:rsidRPr="000014A4">
        <w:rPr>
          <w:rFonts w:ascii="Arial" w:hAnsi="Arial" w:cs="Arial"/>
          <w:sz w:val="28"/>
          <w:szCs w:val="28"/>
        </w:rPr>
        <w:t xml:space="preserve">The well of God’s love can never dry up – there is enough </w:t>
      </w:r>
      <w:r w:rsidR="00D3034D">
        <w:rPr>
          <w:rFonts w:ascii="Arial" w:hAnsi="Arial" w:cs="Arial"/>
          <w:sz w:val="28"/>
          <w:szCs w:val="28"/>
        </w:rPr>
        <w:t>‘</w:t>
      </w:r>
      <w:r w:rsidRPr="000014A4">
        <w:rPr>
          <w:rFonts w:ascii="Arial" w:hAnsi="Arial" w:cs="Arial"/>
          <w:sz w:val="28"/>
          <w:szCs w:val="28"/>
        </w:rPr>
        <w:t>water</w:t>
      </w:r>
      <w:r w:rsidR="00D3034D">
        <w:rPr>
          <w:rFonts w:ascii="Arial" w:hAnsi="Arial" w:cs="Arial"/>
          <w:sz w:val="28"/>
          <w:szCs w:val="28"/>
        </w:rPr>
        <w:t>’</w:t>
      </w:r>
      <w:r w:rsidRPr="000014A4">
        <w:rPr>
          <w:rFonts w:ascii="Arial" w:hAnsi="Arial" w:cs="Arial"/>
          <w:sz w:val="28"/>
          <w:szCs w:val="28"/>
        </w:rPr>
        <w:t xml:space="preserve"> for everyb</w:t>
      </w:r>
      <w:r w:rsidR="00D3034D">
        <w:rPr>
          <w:rFonts w:ascii="Arial" w:hAnsi="Arial" w:cs="Arial"/>
          <w:sz w:val="28"/>
          <w:szCs w:val="28"/>
        </w:rPr>
        <w:t>ody for eternity.</w:t>
      </w:r>
    </w:p>
    <w:p w:rsidR="00D3034D" w:rsidRPr="000014A4" w:rsidRDefault="00D3034D"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So let’s share it, and live. Live like we’ve never lived before. Not thirsting for things we don’t have, but accepting the things we do have, and making the most of every moment.</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Today is a day of new beginnings, for all of us. So drink up, and never be thirsty again!</w:t>
      </w:r>
    </w:p>
    <w:p w:rsidR="000014A4" w:rsidRPr="000014A4" w:rsidRDefault="000014A4" w:rsidP="000014A4">
      <w:pPr>
        <w:spacing w:line="360" w:lineRule="auto"/>
        <w:rPr>
          <w:rFonts w:ascii="Arial" w:hAnsi="Arial" w:cs="Arial"/>
          <w:sz w:val="28"/>
          <w:szCs w:val="28"/>
        </w:rPr>
      </w:pPr>
    </w:p>
    <w:p w:rsidR="000014A4" w:rsidRPr="000014A4" w:rsidRDefault="000014A4" w:rsidP="000014A4">
      <w:pPr>
        <w:spacing w:line="360" w:lineRule="auto"/>
        <w:rPr>
          <w:rFonts w:ascii="Arial" w:hAnsi="Arial" w:cs="Arial"/>
          <w:sz w:val="28"/>
          <w:szCs w:val="28"/>
        </w:rPr>
      </w:pPr>
      <w:r w:rsidRPr="000014A4">
        <w:rPr>
          <w:rFonts w:ascii="Arial" w:hAnsi="Arial" w:cs="Arial"/>
          <w:sz w:val="28"/>
          <w:szCs w:val="28"/>
        </w:rPr>
        <w:t>Amen</w:t>
      </w:r>
    </w:p>
    <w:p w:rsidR="005F5C66" w:rsidRPr="000014A4" w:rsidRDefault="005F5C66">
      <w:pPr>
        <w:rPr>
          <w:sz w:val="28"/>
          <w:szCs w:val="28"/>
        </w:rPr>
      </w:pPr>
    </w:p>
    <w:sectPr w:rsidR="005F5C66" w:rsidRPr="000014A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C5" w:rsidRDefault="006926C5" w:rsidP="000014A4">
      <w:r>
        <w:separator/>
      </w:r>
    </w:p>
  </w:endnote>
  <w:endnote w:type="continuationSeparator" w:id="0">
    <w:p w:rsidR="006926C5" w:rsidRDefault="006926C5" w:rsidP="000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179993"/>
      <w:docPartObj>
        <w:docPartGallery w:val="Page Numbers (Bottom of Page)"/>
        <w:docPartUnique/>
      </w:docPartObj>
    </w:sdtPr>
    <w:sdtEndPr>
      <w:rPr>
        <w:noProof/>
      </w:rPr>
    </w:sdtEndPr>
    <w:sdtContent>
      <w:p w:rsidR="000014A4" w:rsidRDefault="000014A4">
        <w:pPr>
          <w:pStyle w:val="Footer"/>
          <w:jc w:val="center"/>
        </w:pPr>
        <w:r>
          <w:fldChar w:fldCharType="begin"/>
        </w:r>
        <w:r>
          <w:instrText xml:space="preserve"> PAGE   \* MERGEFORMAT </w:instrText>
        </w:r>
        <w:r>
          <w:fldChar w:fldCharType="separate"/>
        </w:r>
        <w:r w:rsidR="00DF6837">
          <w:rPr>
            <w:noProof/>
          </w:rPr>
          <w:t>6</w:t>
        </w:r>
        <w:r>
          <w:rPr>
            <w:noProof/>
          </w:rPr>
          <w:fldChar w:fldCharType="end"/>
        </w:r>
      </w:p>
    </w:sdtContent>
  </w:sdt>
  <w:p w:rsidR="000014A4" w:rsidRDefault="00001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C5" w:rsidRDefault="006926C5" w:rsidP="000014A4">
      <w:r>
        <w:separator/>
      </w:r>
    </w:p>
  </w:footnote>
  <w:footnote w:type="continuationSeparator" w:id="0">
    <w:p w:rsidR="006926C5" w:rsidRDefault="006926C5" w:rsidP="00001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A4"/>
    <w:rsid w:val="000014A4"/>
    <w:rsid w:val="005F5C66"/>
    <w:rsid w:val="00633043"/>
    <w:rsid w:val="006926C5"/>
    <w:rsid w:val="00D3034D"/>
    <w:rsid w:val="00D647C6"/>
    <w:rsid w:val="00DF6837"/>
    <w:rsid w:val="00F27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A4"/>
    <w:pPr>
      <w:tabs>
        <w:tab w:val="center" w:pos="4513"/>
        <w:tab w:val="right" w:pos="9026"/>
      </w:tabs>
    </w:pPr>
  </w:style>
  <w:style w:type="character" w:customStyle="1" w:styleId="HeaderChar">
    <w:name w:val="Header Char"/>
    <w:basedOn w:val="DefaultParagraphFont"/>
    <w:link w:val="Header"/>
    <w:uiPriority w:val="99"/>
    <w:rsid w:val="000014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14A4"/>
    <w:pPr>
      <w:tabs>
        <w:tab w:val="center" w:pos="4513"/>
        <w:tab w:val="right" w:pos="9026"/>
      </w:tabs>
    </w:pPr>
  </w:style>
  <w:style w:type="character" w:customStyle="1" w:styleId="FooterChar">
    <w:name w:val="Footer Char"/>
    <w:basedOn w:val="DefaultParagraphFont"/>
    <w:link w:val="Footer"/>
    <w:uiPriority w:val="99"/>
    <w:rsid w:val="000014A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A4"/>
    <w:pPr>
      <w:tabs>
        <w:tab w:val="center" w:pos="4513"/>
        <w:tab w:val="right" w:pos="9026"/>
      </w:tabs>
    </w:pPr>
  </w:style>
  <w:style w:type="character" w:customStyle="1" w:styleId="HeaderChar">
    <w:name w:val="Header Char"/>
    <w:basedOn w:val="DefaultParagraphFont"/>
    <w:link w:val="Header"/>
    <w:uiPriority w:val="99"/>
    <w:rsid w:val="000014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14A4"/>
    <w:pPr>
      <w:tabs>
        <w:tab w:val="center" w:pos="4513"/>
        <w:tab w:val="right" w:pos="9026"/>
      </w:tabs>
    </w:pPr>
  </w:style>
  <w:style w:type="character" w:customStyle="1" w:styleId="FooterChar">
    <w:name w:val="Footer Char"/>
    <w:basedOn w:val="DefaultParagraphFont"/>
    <w:link w:val="Footer"/>
    <w:uiPriority w:val="99"/>
    <w:rsid w:val="000014A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2015-10-28T11:32:00Z</dcterms:created>
  <dcterms:modified xsi:type="dcterms:W3CDTF">2015-10-28T11:32:00Z</dcterms:modified>
</cp:coreProperties>
</file>